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D" w:rsidRPr="0016629C" w:rsidRDefault="00DB7AF7" w:rsidP="00F2136D">
      <w:pPr>
        <w:jc w:val="center"/>
        <w:rPr>
          <w:b/>
          <w:sz w:val="32"/>
          <w:szCs w:val="32"/>
        </w:rPr>
      </w:pPr>
      <w:r>
        <w:rPr>
          <w:b/>
          <w:sz w:val="32"/>
          <w:szCs w:val="32"/>
        </w:rPr>
        <w:t>K</w:t>
      </w:r>
      <w:r w:rsidR="00F2136D" w:rsidRPr="0016629C">
        <w:rPr>
          <w:b/>
          <w:sz w:val="32"/>
          <w:szCs w:val="32"/>
        </w:rPr>
        <w:t>iírás</w:t>
      </w:r>
      <w:r>
        <w:rPr>
          <w:b/>
          <w:sz w:val="32"/>
          <w:szCs w:val="32"/>
        </w:rPr>
        <w:t xml:space="preserve"> válogatott ruházat beszerzésére</w:t>
      </w:r>
    </w:p>
    <w:p w:rsidR="00F2136D" w:rsidRDefault="00F2136D" w:rsidP="005E2C43">
      <w:pPr>
        <w:rPr>
          <w:b/>
        </w:rPr>
      </w:pPr>
    </w:p>
    <w:p w:rsidR="0016629C" w:rsidRDefault="0016629C" w:rsidP="005E2C43">
      <w:pPr>
        <w:rPr>
          <w:b/>
        </w:rPr>
      </w:pPr>
    </w:p>
    <w:p w:rsidR="00CC1E27" w:rsidRPr="007B4B61" w:rsidRDefault="004B1E3A" w:rsidP="005E2C43">
      <w:pPr>
        <w:rPr>
          <w:b/>
        </w:rPr>
      </w:pPr>
      <w:r w:rsidRPr="007B4B61">
        <w:rPr>
          <w:b/>
        </w:rPr>
        <w:t xml:space="preserve">A </w:t>
      </w:r>
      <w:r w:rsidR="001F2821" w:rsidRPr="007B4B61">
        <w:rPr>
          <w:b/>
        </w:rPr>
        <w:t>beszerzés</w:t>
      </w:r>
      <w:r w:rsidRPr="007B4B61">
        <w:rPr>
          <w:b/>
        </w:rPr>
        <w:t xml:space="preserve"> kiírója:</w:t>
      </w:r>
    </w:p>
    <w:p w:rsidR="00AA5FA8" w:rsidRDefault="004B1E3A" w:rsidP="0036306B">
      <w:pPr>
        <w:pStyle w:val="Nincstrkz"/>
      </w:pPr>
      <w:r w:rsidRPr="005E2C43">
        <w:t>A M</w:t>
      </w:r>
      <w:r w:rsidR="00F3590E" w:rsidRPr="005E2C43">
        <w:t>agyar Fallabda (Squash) Szövetség</w:t>
      </w:r>
      <w:r w:rsidR="00302293">
        <w:t>,</w:t>
      </w:r>
      <w:r w:rsidR="00F3590E" w:rsidRPr="005E2C43">
        <w:t xml:space="preserve"> </w:t>
      </w:r>
      <w:r w:rsidR="00302293" w:rsidRPr="00302293">
        <w:t xml:space="preserve">MF(S)SZ </w:t>
      </w:r>
      <w:r w:rsidR="00F3590E" w:rsidRPr="005E2C43">
        <w:t xml:space="preserve">továbbiakban </w:t>
      </w:r>
      <w:r w:rsidR="00302293">
        <w:t>ajánlatkérő</w:t>
      </w:r>
      <w:r w:rsidR="00215084" w:rsidRPr="005E2C43">
        <w:t>,</w:t>
      </w:r>
    </w:p>
    <w:p w:rsidR="004B1E3A" w:rsidRDefault="00215084" w:rsidP="005E2C43">
      <w:r w:rsidRPr="005E2C43">
        <w:t>1025 Budapest, Törökvész út 87-91. IV. em. 403/M</w:t>
      </w:r>
    </w:p>
    <w:p w:rsidR="00AA5FA8" w:rsidRDefault="00AA5FA8" w:rsidP="005E2C43">
      <w:r>
        <w:t>képviseli: Krajcsák Márk elnök</w:t>
      </w:r>
    </w:p>
    <w:p w:rsidR="005E2C43" w:rsidRDefault="005E2C43" w:rsidP="005E2C43"/>
    <w:p w:rsidR="00CC1E27" w:rsidRPr="007B4B61" w:rsidRDefault="004B1E3A" w:rsidP="005E2C43">
      <w:pPr>
        <w:rPr>
          <w:b/>
        </w:rPr>
      </w:pPr>
      <w:r w:rsidRPr="007B4B61">
        <w:rPr>
          <w:b/>
        </w:rPr>
        <w:t xml:space="preserve">A </w:t>
      </w:r>
      <w:r w:rsidR="00215084" w:rsidRPr="007B4B61">
        <w:rPr>
          <w:b/>
        </w:rPr>
        <w:t>beszerzés</w:t>
      </w:r>
      <w:r w:rsidRPr="007B4B61">
        <w:rPr>
          <w:b/>
        </w:rPr>
        <w:t xml:space="preserve"> </w:t>
      </w:r>
      <w:r w:rsidR="00CC1E27" w:rsidRPr="007B4B61">
        <w:rPr>
          <w:b/>
        </w:rPr>
        <w:t>tárgya</w:t>
      </w:r>
      <w:r w:rsidRPr="007B4B61">
        <w:rPr>
          <w:b/>
        </w:rPr>
        <w:t>:</w:t>
      </w:r>
    </w:p>
    <w:p w:rsidR="00132238" w:rsidRPr="005E2C43" w:rsidRDefault="004B1E3A" w:rsidP="005E2C43">
      <w:r w:rsidRPr="005E2C43">
        <w:t xml:space="preserve">A </w:t>
      </w:r>
      <w:r w:rsidR="00F3590E" w:rsidRPr="005E2C43">
        <w:t xml:space="preserve">magyar férfi és női felnőtt és utánpótlás fallabda válogatott </w:t>
      </w:r>
      <w:r w:rsidR="0015522A">
        <w:t>játékosainak</w:t>
      </w:r>
      <w:r w:rsidR="00F2136D">
        <w:t xml:space="preserve">, edzőinek </w:t>
      </w:r>
      <w:r w:rsidR="0015522A">
        <w:t xml:space="preserve">és </w:t>
      </w:r>
      <w:r w:rsidR="00F2136D">
        <w:t xml:space="preserve">csapatának </w:t>
      </w:r>
      <w:r w:rsidR="00215084" w:rsidRPr="005E2C43">
        <w:t>sport</w:t>
      </w:r>
      <w:r w:rsidR="00F3590E" w:rsidRPr="005E2C43">
        <w:t>ruházattal való ellátása</w:t>
      </w:r>
      <w:r w:rsidRPr="005E2C43">
        <w:t>.</w:t>
      </w:r>
    </w:p>
    <w:p w:rsidR="005E2C43" w:rsidRDefault="005E2C43" w:rsidP="005E2C43">
      <w:pPr>
        <w:rPr>
          <w:rFonts w:ascii="Times New Roman" w:hAnsi="Times New Roman" w:cs="Times New Roman"/>
          <w:sz w:val="24"/>
          <w:szCs w:val="24"/>
        </w:rPr>
      </w:pPr>
    </w:p>
    <w:p w:rsidR="00132238" w:rsidRPr="007B4B61" w:rsidRDefault="00132238" w:rsidP="005E2C43">
      <w:pPr>
        <w:rPr>
          <w:b/>
        </w:rPr>
      </w:pPr>
      <w:r w:rsidRPr="007B4B61">
        <w:rPr>
          <w:b/>
        </w:rPr>
        <w:t>A beszerzés időtartama:</w:t>
      </w:r>
    </w:p>
    <w:p w:rsidR="003B273E" w:rsidRPr="005E2C43" w:rsidRDefault="00132238" w:rsidP="005E2C43">
      <w:r w:rsidRPr="005E2C43">
        <w:t>2019. január 1 – 2021 december 31</w:t>
      </w:r>
      <w:r w:rsidR="005E2C43" w:rsidRPr="005E2C43">
        <w:t xml:space="preserve"> azaz 3 év</w:t>
      </w:r>
    </w:p>
    <w:p w:rsidR="007D1467" w:rsidRDefault="007D1467" w:rsidP="005E2C43"/>
    <w:p w:rsidR="005E2C43" w:rsidRPr="007B4B61" w:rsidRDefault="00215084" w:rsidP="005E2C43">
      <w:pPr>
        <w:rPr>
          <w:b/>
        </w:rPr>
      </w:pPr>
      <w:r w:rsidRPr="007B4B61">
        <w:rPr>
          <w:b/>
        </w:rPr>
        <w:t>Beszerzés tárgyának szakmai, műszaki, technikai leírása:</w:t>
      </w:r>
    </w:p>
    <w:p w:rsidR="00F2136D" w:rsidRDefault="0073607A" w:rsidP="00DF1D0D">
      <w:r>
        <w:t>A</w:t>
      </w:r>
      <w:r w:rsidR="007D1467">
        <w:t xml:space="preserve">z öltözéknek </w:t>
      </w:r>
      <w:r>
        <w:t>meg kell felelnie a mai modern</w:t>
      </w:r>
      <w:r w:rsidR="00BF71AF">
        <w:t xml:space="preserve"> </w:t>
      </w:r>
      <w:r w:rsidR="00F2136D">
        <w:t>sportruházat elvárás</w:t>
      </w:r>
      <w:r w:rsidR="00AC1938">
        <w:t>ai</w:t>
      </w:r>
      <w:r w:rsidR="00F2136D">
        <w:t>nak</w:t>
      </w:r>
      <w:r>
        <w:t>, divatos</w:t>
      </w:r>
      <w:r w:rsidR="00BF71AF">
        <w:t>nak,</w:t>
      </w:r>
      <w:r>
        <w:t xml:space="preserve"> </w:t>
      </w:r>
      <w:r w:rsidR="007D1467">
        <w:t>kényelmesnek, praktikusnak</w:t>
      </w:r>
      <w:r>
        <w:t xml:space="preserve">, </w:t>
      </w:r>
      <w:r w:rsidR="000D6B9E">
        <w:t xml:space="preserve">könnyen tisztíthatónak, </w:t>
      </w:r>
      <w:r w:rsidR="007D1467">
        <w:t xml:space="preserve">sportviseletre alkalmasnak </w:t>
      </w:r>
      <w:r w:rsidR="0016629C">
        <w:t>kell,</w:t>
      </w:r>
      <w:r w:rsidR="00BF2925">
        <w:t xml:space="preserve"> </w:t>
      </w:r>
      <w:r w:rsidR="007D1467">
        <w:t>hogy legyen</w:t>
      </w:r>
      <w:r w:rsidR="00BF2925">
        <w:t>.</w:t>
      </w:r>
      <w:r w:rsidR="00AC1938">
        <w:t xml:space="preserve"> Színben illeszkednie kell a magyar </w:t>
      </w:r>
      <w:r w:rsidR="0016629C">
        <w:t>nemzeti színekhez.</w:t>
      </w:r>
    </w:p>
    <w:p w:rsidR="0016629C" w:rsidRPr="0016629C" w:rsidRDefault="0016629C" w:rsidP="0016629C">
      <w:r w:rsidRPr="0016629C">
        <w:t>Az ajánlatban szereplő termékek</w:t>
      </w:r>
      <w:r>
        <w:t>nek</w:t>
      </w:r>
      <w:r w:rsidRPr="0016629C">
        <w:t xml:space="preserve"> legalább </w:t>
      </w:r>
      <w:r>
        <w:t>2</w:t>
      </w:r>
      <w:r w:rsidRPr="0016629C">
        <w:t xml:space="preserve"> évig elérhető</w:t>
      </w:r>
      <w:r>
        <w:t>n</w:t>
      </w:r>
      <w:r w:rsidRPr="0016629C">
        <w:t>ek kell</w:t>
      </w:r>
      <w:r>
        <w:t xml:space="preserve"> lenniük</w:t>
      </w:r>
      <w:r w:rsidRPr="0016629C">
        <w:t xml:space="preserve"> azonos formában és minőségben (csere, pótlás, illetve, elhasználódás esetén).</w:t>
      </w:r>
    </w:p>
    <w:p w:rsidR="0073607A" w:rsidRDefault="00AA5FA8" w:rsidP="005E2C43">
      <w:r>
        <w:t>A ruházat</w:t>
      </w:r>
      <w:r w:rsidR="009F5B8B">
        <w:t>nak</w:t>
      </w:r>
      <w:r>
        <w:t xml:space="preserve"> feliratozhatónak kell lennie.</w:t>
      </w:r>
    </w:p>
    <w:p w:rsidR="00AC1FB4" w:rsidRDefault="005E2C43" w:rsidP="005E2C43">
      <w:r w:rsidRPr="005E2C43">
        <w:t>Ruházati elemek</w:t>
      </w:r>
      <w:r w:rsidR="00AA5FA8">
        <w:t xml:space="preserve">: fejenként legalább </w:t>
      </w:r>
    </w:p>
    <w:p w:rsidR="00BF2925" w:rsidRDefault="00AC1FB4" w:rsidP="005E2C43">
      <w:r>
        <w:t>1 db melegítő alsó és felső</w:t>
      </w:r>
      <w:r>
        <w:br/>
        <w:t xml:space="preserve">5 db </w:t>
      </w:r>
      <w:proofErr w:type="spellStart"/>
      <w:r w:rsidR="005E2C43" w:rsidRPr="005E2C43">
        <w:t>s</w:t>
      </w:r>
      <w:r>
        <w:t>hort</w:t>
      </w:r>
      <w:proofErr w:type="spellEnd"/>
      <w:r>
        <w:t xml:space="preserve"> / szoknya</w:t>
      </w:r>
      <w:r>
        <w:br/>
        <w:t>8 db női / férfi póló</w:t>
      </w:r>
      <w:r>
        <w:br/>
        <w:t>5 db zokni</w:t>
      </w:r>
    </w:p>
    <w:p w:rsidR="00AC1FB4" w:rsidRDefault="003B273E" w:rsidP="005E2C43">
      <w:r>
        <w:t xml:space="preserve">Tartósság: </w:t>
      </w:r>
      <w:r w:rsidR="000D6B9E">
        <w:t>short, szoknya</w:t>
      </w:r>
      <w:r>
        <w:t xml:space="preserve"> min. 2 év, póló 1 év, melegítő 2 év</w:t>
      </w:r>
    </w:p>
    <w:p w:rsidR="0015522A" w:rsidRPr="00F2136D" w:rsidRDefault="0015522A" w:rsidP="005E2C43">
      <w:r w:rsidRPr="00F2136D">
        <w:t xml:space="preserve">A beszerzés nyertese a szerződés időtartama alatt </w:t>
      </w:r>
      <w:r w:rsidR="00F2136D" w:rsidRPr="00F2136D">
        <w:t xml:space="preserve">viselheti </w:t>
      </w:r>
      <w:r w:rsidRPr="00F2136D">
        <w:t xml:space="preserve">a </w:t>
      </w:r>
      <w:proofErr w:type="gramStart"/>
      <w:r w:rsidRPr="00F2136D">
        <w:t>MF(</w:t>
      </w:r>
      <w:proofErr w:type="gramEnd"/>
      <w:r w:rsidRPr="00F2136D">
        <w:t>S)SZ HIVATALOS Sportruházati szállítója</w:t>
      </w:r>
      <w:r w:rsidR="00F2136D" w:rsidRPr="00F2136D">
        <w:t xml:space="preserve"> címet.</w:t>
      </w:r>
    </w:p>
    <w:p w:rsidR="00BF2925" w:rsidRDefault="00BF2925" w:rsidP="007D1467"/>
    <w:p w:rsidR="00CC1E27" w:rsidRDefault="00CC1E27" w:rsidP="007D1467">
      <w:r w:rsidRPr="007B4B61">
        <w:rPr>
          <w:b/>
        </w:rPr>
        <w:t>Ajánlattételhez szükséges információk:</w:t>
      </w:r>
    </w:p>
    <w:p w:rsidR="00DE30CC" w:rsidRDefault="00DE30CC" w:rsidP="000D4800">
      <w:r>
        <w:t xml:space="preserve">Ajánlatot tehet bármilyen sportruházati cég magyarországi forgalmazója, képviselője vagy nagykereskedője. </w:t>
      </w:r>
      <w:r w:rsidR="00AC1938">
        <w:t>Az ajánlatnak tartalmaznia kell az ajánlattevő cég adatait, a termékek pontos megnevezését, mennyiségét és árait.</w:t>
      </w:r>
    </w:p>
    <w:p w:rsidR="000D4800" w:rsidRPr="00302293" w:rsidRDefault="000D4800" w:rsidP="000D4800">
      <w:pPr>
        <w:pStyle w:val="Nincstrkz"/>
      </w:pPr>
      <w:r w:rsidRPr="00302293">
        <w:t>Az ajánlato</w:t>
      </w:r>
      <w:r>
        <w:t>kat</w:t>
      </w:r>
      <w:r w:rsidRPr="00302293">
        <w:t xml:space="preserve"> a MF(S)SZ elnöksége </w:t>
      </w:r>
      <w:r>
        <w:t>2018 december 15-ig elbírálja.</w:t>
      </w:r>
    </w:p>
    <w:p w:rsidR="00972B0B" w:rsidRDefault="00972B0B" w:rsidP="000D4800">
      <w:pPr>
        <w:pStyle w:val="Nincstrkz"/>
      </w:pPr>
    </w:p>
    <w:p w:rsidR="00972B0B" w:rsidRDefault="00972B0B" w:rsidP="000D4800">
      <w:pPr>
        <w:pStyle w:val="Nincstrkz"/>
      </w:pPr>
    </w:p>
    <w:p w:rsidR="00972B0B" w:rsidRDefault="00972B0B" w:rsidP="000D4800">
      <w:pPr>
        <w:pStyle w:val="Nincstrkz"/>
      </w:pPr>
    </w:p>
    <w:p w:rsidR="000D4800" w:rsidRPr="00302293" w:rsidRDefault="000D4800" w:rsidP="000D4800">
      <w:pPr>
        <w:pStyle w:val="Nincstrkz"/>
        <w:rPr>
          <w:sz w:val="24"/>
          <w:szCs w:val="24"/>
        </w:rPr>
      </w:pPr>
      <w:bookmarkStart w:id="0" w:name="_GoBack"/>
      <w:bookmarkEnd w:id="0"/>
      <w:r>
        <w:t xml:space="preserve">Az </w:t>
      </w:r>
      <w:r w:rsidRPr="00302293">
        <w:t>MF(S)SZ az ajánlato</w:t>
      </w:r>
      <w:r>
        <w:t>ka</w:t>
      </w:r>
      <w:r w:rsidRPr="00302293">
        <w:t>t különösen a minőség, a tartósság és az ár/érték arány alapján bírálja el.</w:t>
      </w:r>
    </w:p>
    <w:p w:rsidR="000D4800" w:rsidRPr="00302293" w:rsidRDefault="000D4800" w:rsidP="000D4800">
      <w:r w:rsidRPr="00302293">
        <w:t>Ajánlatkérő fenntartja magának a jogot, hogy bármiféle jogi és/vagy anyagi következmény nélkül elálljon az ajánlatkérési, beszerzési, szerződéskötési szándékától, illetve az ajánlatkérést módosítsa, visszavonja. Ajánlatkérőt az eljárás eredményeként szerződéskötési kötelezettség nem terheli. Ajánlatkérő az ajánlatkérés eredményeként egy vagy több ajánlattevővel is jogosult szerződést kötni. Ajánlatkérő fenntartja a jogot, hogy bármikor bármely más gazdasági szereplővel szerződést kössön azonos tárgyban.</w:t>
      </w:r>
    </w:p>
    <w:p w:rsidR="0016629C" w:rsidRDefault="0016629C" w:rsidP="007B4B61">
      <w:pPr>
        <w:rPr>
          <w:b/>
        </w:rPr>
      </w:pPr>
    </w:p>
    <w:p w:rsidR="007B4B61" w:rsidRPr="00132238" w:rsidRDefault="007B4B61" w:rsidP="007B4B61">
      <w:pPr>
        <w:rPr>
          <w:rFonts w:ascii="Times New Roman" w:hAnsi="Times New Roman" w:cs="Times New Roman"/>
        </w:rPr>
      </w:pPr>
      <w:r w:rsidRPr="007B4B61">
        <w:rPr>
          <w:b/>
        </w:rPr>
        <w:t>Teljesítéssel kapcsolatos elvárások:</w:t>
      </w:r>
    </w:p>
    <w:p w:rsidR="00EC2460" w:rsidRDefault="007B4B61" w:rsidP="007D1467">
      <w:r>
        <w:t xml:space="preserve">Az ajánlatok beadási határideje: 2018. </w:t>
      </w:r>
      <w:r w:rsidR="00AC1938">
        <w:t>november</w:t>
      </w:r>
      <w:r>
        <w:t xml:space="preserve"> 3</w:t>
      </w:r>
      <w:r w:rsidR="00AC1938">
        <w:t>0</w:t>
      </w:r>
      <w:r>
        <w:t>.</w:t>
      </w:r>
    </w:p>
    <w:p w:rsidR="007B4B61" w:rsidRPr="00CC1E27" w:rsidRDefault="00EC2460" w:rsidP="007D1467">
      <w:r>
        <w:t xml:space="preserve">Az ajánlatokat </w:t>
      </w:r>
      <w:r w:rsidR="0036306B">
        <w:t xml:space="preserve">Képes Gábornak </w:t>
      </w:r>
      <w:r w:rsidR="00720C70">
        <w:t xml:space="preserve">a </w:t>
      </w:r>
      <w:hyperlink r:id="rId7" w:history="1">
        <w:r w:rsidR="00720C70" w:rsidRPr="00413840">
          <w:rPr>
            <w:rStyle w:val="Hiperhivatkozs"/>
          </w:rPr>
          <w:t>squashiroda@squash.hu</w:t>
        </w:r>
      </w:hyperlink>
      <w:r w:rsidR="00720C70">
        <w:t xml:space="preserve"> </w:t>
      </w:r>
      <w:r>
        <w:t xml:space="preserve">email címre kérjük elküldeni. </w:t>
      </w:r>
    </w:p>
    <w:p w:rsidR="007D1467" w:rsidRDefault="007D1467" w:rsidP="007D1467">
      <w:pPr>
        <w:spacing w:line="360" w:lineRule="auto"/>
      </w:pPr>
    </w:p>
    <w:p w:rsidR="004B1E3A" w:rsidRDefault="00CC1E27" w:rsidP="00302293">
      <w:pPr>
        <w:spacing w:line="360" w:lineRule="auto"/>
        <w:rPr>
          <w:b/>
        </w:rPr>
      </w:pPr>
      <w:r w:rsidRPr="007B4B61">
        <w:rPr>
          <w:b/>
        </w:rPr>
        <w:t>Ajánlati köt</w:t>
      </w:r>
      <w:r w:rsidR="0027349E">
        <w:rPr>
          <w:b/>
        </w:rPr>
        <w:t>elezettség</w:t>
      </w:r>
      <w:r w:rsidRPr="007B4B61">
        <w:rPr>
          <w:b/>
        </w:rPr>
        <w:t>:</w:t>
      </w:r>
    </w:p>
    <w:p w:rsidR="0027349E" w:rsidRDefault="0027349E" w:rsidP="00AC1FB4">
      <w:pPr>
        <w:pStyle w:val="Nincstrkz"/>
      </w:pPr>
      <w:r>
        <w:t xml:space="preserve">A </w:t>
      </w:r>
      <w:proofErr w:type="gramStart"/>
      <w:r w:rsidRPr="00302293">
        <w:t>MF(</w:t>
      </w:r>
      <w:proofErr w:type="gramEnd"/>
      <w:r w:rsidRPr="00302293">
        <w:t>S)SZ</w:t>
      </w:r>
      <w:r w:rsidR="006054B1">
        <w:t xml:space="preserve"> biztosítja </w:t>
      </w:r>
      <w:r>
        <w:t>Nyertes</w:t>
      </w:r>
      <w:r w:rsidR="006054B1">
        <w:t xml:space="preserve"> számára, hogy összes </w:t>
      </w:r>
      <w:r w:rsidR="00AC1FB4">
        <w:t xml:space="preserve">válogatott </w:t>
      </w:r>
      <w:r w:rsidR="006054B1">
        <w:t>magyar, európai és világversenyeken, az ezekre történő</w:t>
      </w:r>
      <w:r w:rsidR="00AC1FB4">
        <w:t xml:space="preserve"> </w:t>
      </w:r>
      <w:r w:rsidR="006054B1">
        <w:t xml:space="preserve">utazás során, valamint a média és sajtó megjelenéseken a válogatott sportolók kizárólag </w:t>
      </w:r>
      <w:r>
        <w:t>Nyertes</w:t>
      </w:r>
      <w:r w:rsidR="006054B1">
        <w:t xml:space="preserve"> terméke</w:t>
      </w:r>
      <w:r>
        <w:t>i</w:t>
      </w:r>
      <w:r w:rsidR="006054B1">
        <w:t>t viselik</w:t>
      </w:r>
      <w:r>
        <w:t>.</w:t>
      </w:r>
    </w:p>
    <w:p w:rsidR="0027349E" w:rsidRDefault="0027349E" w:rsidP="000D4800">
      <w:pPr>
        <w:pStyle w:val="Nincstrkz"/>
      </w:pPr>
      <w:r>
        <w:t xml:space="preserve">A </w:t>
      </w:r>
      <w:r w:rsidRPr="00302293">
        <w:t xml:space="preserve">MF(S)SZ </w:t>
      </w:r>
      <w:r>
        <w:t>jegyeket és kiemelt megjelenést biztosít Nyertesnek a Szövetség által kiemelt eseményeken, versenyeken.</w:t>
      </w:r>
    </w:p>
    <w:p w:rsidR="0027349E" w:rsidRDefault="0027349E" w:rsidP="000D4800">
      <w:pPr>
        <w:pStyle w:val="Nincstrkz"/>
      </w:pPr>
      <w:r>
        <w:t xml:space="preserve">A </w:t>
      </w:r>
      <w:r w:rsidRPr="00302293">
        <w:t>MF(S)SZ</w:t>
      </w:r>
      <w:r>
        <w:t xml:space="preserve"> a válogatott játékosokkal és csapatokkal évi legalább 1 db fotózást biztosít.</w:t>
      </w:r>
    </w:p>
    <w:p w:rsidR="0027349E" w:rsidRDefault="0027349E" w:rsidP="000D4800">
      <w:pPr>
        <w:pStyle w:val="Nincstrkz"/>
      </w:pPr>
      <w:r>
        <w:t xml:space="preserve">A </w:t>
      </w:r>
      <w:r w:rsidRPr="00302293">
        <w:t xml:space="preserve">MF(S)SZ </w:t>
      </w:r>
      <w:r>
        <w:t xml:space="preserve">kötelezettséget vállal, hogy a weboldalán és a Facebook/Instagram oldalán állandó megjelenést biztosít </w:t>
      </w:r>
      <w:r w:rsidR="000D4800">
        <w:t>Nyertes</w:t>
      </w:r>
      <w:r>
        <w:t xml:space="preserve"> számára.</w:t>
      </w:r>
    </w:p>
    <w:p w:rsidR="0027349E" w:rsidRDefault="000D4800" w:rsidP="000D4800">
      <w:pPr>
        <w:pStyle w:val="Nincstrkz"/>
      </w:pPr>
      <w:r>
        <w:t xml:space="preserve">A </w:t>
      </w:r>
      <w:r w:rsidRPr="00302293">
        <w:t xml:space="preserve">MF(S)SZ </w:t>
      </w:r>
      <w:r w:rsidR="0027349E">
        <w:t>jogosult saját költségén más szponzori l</w:t>
      </w:r>
      <w:r>
        <w:t>ó</w:t>
      </w:r>
      <w:r w:rsidR="0027349E">
        <w:t>g</w:t>
      </w:r>
      <w:r>
        <w:t>ó</w:t>
      </w:r>
      <w:r w:rsidR="0027349E">
        <w:t xml:space="preserve"> utólagos elhelyezésére a termékeken, amelynek módját, elhelyezését előre köteles </w:t>
      </w:r>
      <w:r>
        <w:t>Nyertessel</w:t>
      </w:r>
      <w:r w:rsidR="0027349E">
        <w:t xml:space="preserve"> leegyeztetni.</w:t>
      </w:r>
    </w:p>
    <w:p w:rsidR="000D4800" w:rsidRDefault="000D4800" w:rsidP="000D4800">
      <w:pPr>
        <w:pStyle w:val="Nincstrkz"/>
      </w:pPr>
    </w:p>
    <w:p w:rsidR="000D4800" w:rsidRDefault="000D4800" w:rsidP="000D4800">
      <w:pPr>
        <w:pStyle w:val="Nincstrkz"/>
      </w:pPr>
    </w:p>
    <w:p w:rsidR="000D4800" w:rsidRDefault="000D4800" w:rsidP="000D4800">
      <w:pPr>
        <w:pStyle w:val="Nincstrkz"/>
      </w:pPr>
    </w:p>
    <w:p w:rsidR="000D4800" w:rsidRDefault="000D4800" w:rsidP="000D4800">
      <w:pPr>
        <w:pStyle w:val="Nincstrkz"/>
      </w:pPr>
    </w:p>
    <w:p w:rsidR="000D4800" w:rsidRDefault="000D4800" w:rsidP="000D4800">
      <w:pPr>
        <w:pStyle w:val="Nincstrkz"/>
      </w:pPr>
      <w:r>
        <w:t>Budapest, 2018. november 4.</w:t>
      </w:r>
      <w:r>
        <w:tab/>
      </w:r>
      <w:r>
        <w:tab/>
      </w:r>
      <w:r>
        <w:tab/>
      </w:r>
      <w:r>
        <w:tab/>
      </w:r>
      <w:r>
        <w:tab/>
      </w:r>
      <w:r w:rsidRPr="00302293">
        <w:t>MF(S)SZ</w:t>
      </w:r>
      <w:r>
        <w:t xml:space="preserve"> Elnöksége</w:t>
      </w:r>
      <w:r>
        <w:tab/>
      </w:r>
    </w:p>
    <w:p w:rsidR="006054B1" w:rsidRDefault="006054B1" w:rsidP="00302293">
      <w:pPr>
        <w:spacing w:line="360" w:lineRule="auto"/>
      </w:pPr>
    </w:p>
    <w:sectPr w:rsidR="006054B1" w:rsidSect="0036306B">
      <w:footerReference w:type="default" r:id="rId8"/>
      <w:pgSz w:w="11906" w:h="16838"/>
      <w:pgMar w:top="709" w:right="1133"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0D" w:rsidRDefault="00591F0D" w:rsidP="0016629C">
      <w:pPr>
        <w:spacing w:after="0" w:line="240" w:lineRule="auto"/>
      </w:pPr>
      <w:r>
        <w:separator/>
      </w:r>
    </w:p>
  </w:endnote>
  <w:endnote w:type="continuationSeparator" w:id="0">
    <w:p w:rsidR="00591F0D" w:rsidRDefault="00591F0D" w:rsidP="0016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9C" w:rsidRDefault="0016629C">
    <w:pPr>
      <w:pStyle w:val="llb"/>
    </w:pPr>
  </w:p>
  <w:p w:rsidR="0016629C" w:rsidRDefault="0016629C">
    <w:pPr>
      <w:pStyle w:val="llb"/>
    </w:pPr>
    <w:r>
      <w:rPr>
        <w:noProof/>
        <w:lang w:eastAsia="hu-HU"/>
      </w:rPr>
      <w:drawing>
        <wp:anchor distT="0" distB="0" distL="114300" distR="114300" simplePos="0" relativeHeight="251659264" behindDoc="0" locked="0" layoutInCell="1" allowOverlap="1">
          <wp:simplePos x="0" y="0"/>
          <wp:positionH relativeFrom="margin">
            <wp:posOffset>2133600</wp:posOffset>
          </wp:positionH>
          <wp:positionV relativeFrom="margin">
            <wp:posOffset>9279890</wp:posOffset>
          </wp:positionV>
          <wp:extent cx="1333500" cy="744361"/>
          <wp:effectExtent l="0" t="0" r="0" b="0"/>
          <wp:wrapSquare wrapText="bothSides"/>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s-sz-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4436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0D" w:rsidRDefault="00591F0D" w:rsidP="0016629C">
      <w:pPr>
        <w:spacing w:after="0" w:line="240" w:lineRule="auto"/>
      </w:pPr>
      <w:r>
        <w:separator/>
      </w:r>
    </w:p>
  </w:footnote>
  <w:footnote w:type="continuationSeparator" w:id="0">
    <w:p w:rsidR="00591F0D" w:rsidRDefault="00591F0D" w:rsidP="0016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FAD"/>
    <w:multiLevelType w:val="hybridMultilevel"/>
    <w:tmpl w:val="9D2AC58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226A6CAE"/>
    <w:multiLevelType w:val="hybridMultilevel"/>
    <w:tmpl w:val="27369F5E"/>
    <w:lvl w:ilvl="0" w:tplc="C6288BA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F02E5C"/>
    <w:multiLevelType w:val="hybridMultilevel"/>
    <w:tmpl w:val="735E68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CA6467"/>
    <w:multiLevelType w:val="multilevel"/>
    <w:tmpl w:val="A4C8015A"/>
    <w:lvl w:ilvl="0">
      <w:start w:val="1"/>
      <w:numFmt w:val="decimal"/>
      <w:lvlText w:val="%1."/>
      <w:lvlJc w:val="left"/>
      <w:pPr>
        <w:ind w:left="502" w:hanging="360"/>
      </w:pPr>
      <w:rPr>
        <w:b/>
      </w:rPr>
    </w:lvl>
    <w:lvl w:ilvl="1">
      <w:start w:val="1"/>
      <w:numFmt w:val="decimal"/>
      <w:isLgl/>
      <w:lvlText w:val="%1.%2."/>
      <w:lvlJc w:val="left"/>
      <w:pPr>
        <w:ind w:left="1089" w:hanging="380"/>
      </w:p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4" w15:restartNumberingAfterBreak="0">
    <w:nsid w:val="30EC1A0F"/>
    <w:multiLevelType w:val="multilevel"/>
    <w:tmpl w:val="B9CC609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F7B580A"/>
    <w:multiLevelType w:val="hybridMultilevel"/>
    <w:tmpl w:val="B2E22AF4"/>
    <w:lvl w:ilvl="0" w:tplc="BC6855B0">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670EA3"/>
    <w:multiLevelType w:val="hybridMultilevel"/>
    <w:tmpl w:val="74E86D14"/>
    <w:lvl w:ilvl="0" w:tplc="0C6E1D6E">
      <w:start w:val="1"/>
      <w:numFmt w:val="decimal"/>
      <w:lvlText w:val="%1."/>
      <w:lvlJc w:val="left"/>
      <w:pPr>
        <w:ind w:left="644" w:hanging="360"/>
      </w:pPr>
      <w:rPr>
        <w:rFonts w:hint="default"/>
        <w:sz w:val="24"/>
        <w:szCs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6"/>
  </w:num>
  <w:num w:numId="3">
    <w:abstractNumId w:val="5"/>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E3A"/>
    <w:rsid w:val="000D4800"/>
    <w:rsid w:val="000D6B9E"/>
    <w:rsid w:val="000E611F"/>
    <w:rsid w:val="00132238"/>
    <w:rsid w:val="00152D11"/>
    <w:rsid w:val="0015522A"/>
    <w:rsid w:val="0016629C"/>
    <w:rsid w:val="001F0F23"/>
    <w:rsid w:val="001F2821"/>
    <w:rsid w:val="00215084"/>
    <w:rsid w:val="0027349E"/>
    <w:rsid w:val="00302293"/>
    <w:rsid w:val="0036306B"/>
    <w:rsid w:val="003B273E"/>
    <w:rsid w:val="004B1E3A"/>
    <w:rsid w:val="00591F0D"/>
    <w:rsid w:val="005E2C43"/>
    <w:rsid w:val="006054B1"/>
    <w:rsid w:val="006B4DE1"/>
    <w:rsid w:val="00720C70"/>
    <w:rsid w:val="0073607A"/>
    <w:rsid w:val="007B4B61"/>
    <w:rsid w:val="007D1467"/>
    <w:rsid w:val="008D0B4B"/>
    <w:rsid w:val="00972B0B"/>
    <w:rsid w:val="009F5B8B"/>
    <w:rsid w:val="00AA5FA8"/>
    <w:rsid w:val="00AC1938"/>
    <w:rsid w:val="00AC1FB4"/>
    <w:rsid w:val="00B96AF4"/>
    <w:rsid w:val="00BF2925"/>
    <w:rsid w:val="00BF71AF"/>
    <w:rsid w:val="00CC1E27"/>
    <w:rsid w:val="00D2160F"/>
    <w:rsid w:val="00DB7AF7"/>
    <w:rsid w:val="00DE30CC"/>
    <w:rsid w:val="00DF1D0D"/>
    <w:rsid w:val="00E344CD"/>
    <w:rsid w:val="00EC2460"/>
    <w:rsid w:val="00F2136D"/>
    <w:rsid w:val="00F3590E"/>
    <w:rsid w:val="00F805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A4127-1160-4D18-9DC8-9FA1439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05E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15084"/>
    <w:pPr>
      <w:spacing w:after="0" w:line="240" w:lineRule="auto"/>
      <w:ind w:left="708"/>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A5FA8"/>
    <w:rPr>
      <w:color w:val="0563C1" w:themeColor="hyperlink"/>
      <w:u w:val="single"/>
    </w:rPr>
  </w:style>
  <w:style w:type="character" w:customStyle="1" w:styleId="UnresolvedMention">
    <w:name w:val="Unresolved Mention"/>
    <w:basedOn w:val="Bekezdsalapbettpusa"/>
    <w:uiPriority w:val="99"/>
    <w:semiHidden/>
    <w:unhideWhenUsed/>
    <w:rsid w:val="00AA5FA8"/>
    <w:rPr>
      <w:color w:val="605E5C"/>
      <w:shd w:val="clear" w:color="auto" w:fill="E1DFDD"/>
    </w:rPr>
  </w:style>
  <w:style w:type="paragraph" w:styleId="lfej">
    <w:name w:val="header"/>
    <w:basedOn w:val="Norml"/>
    <w:link w:val="lfejChar"/>
    <w:uiPriority w:val="99"/>
    <w:unhideWhenUsed/>
    <w:rsid w:val="0016629C"/>
    <w:pPr>
      <w:tabs>
        <w:tab w:val="center" w:pos="4536"/>
        <w:tab w:val="right" w:pos="9072"/>
      </w:tabs>
      <w:spacing w:after="0" w:line="240" w:lineRule="auto"/>
    </w:pPr>
  </w:style>
  <w:style w:type="character" w:customStyle="1" w:styleId="lfejChar">
    <w:name w:val="Élőfej Char"/>
    <w:basedOn w:val="Bekezdsalapbettpusa"/>
    <w:link w:val="lfej"/>
    <w:uiPriority w:val="99"/>
    <w:rsid w:val="0016629C"/>
  </w:style>
  <w:style w:type="paragraph" w:styleId="llb">
    <w:name w:val="footer"/>
    <w:basedOn w:val="Norml"/>
    <w:link w:val="llbChar"/>
    <w:uiPriority w:val="99"/>
    <w:unhideWhenUsed/>
    <w:rsid w:val="0016629C"/>
    <w:pPr>
      <w:tabs>
        <w:tab w:val="center" w:pos="4536"/>
        <w:tab w:val="right" w:pos="9072"/>
      </w:tabs>
      <w:spacing w:after="0" w:line="240" w:lineRule="auto"/>
    </w:pPr>
  </w:style>
  <w:style w:type="character" w:customStyle="1" w:styleId="llbChar">
    <w:name w:val="Élőláb Char"/>
    <w:basedOn w:val="Bekezdsalapbettpusa"/>
    <w:link w:val="llb"/>
    <w:uiPriority w:val="99"/>
    <w:rsid w:val="0016629C"/>
  </w:style>
  <w:style w:type="paragraph" w:styleId="Nincstrkz">
    <w:name w:val="No Spacing"/>
    <w:uiPriority w:val="1"/>
    <w:qFormat/>
    <w:rsid w:val="00605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7455">
      <w:bodyDiv w:val="1"/>
      <w:marLeft w:val="0"/>
      <w:marRight w:val="0"/>
      <w:marTop w:val="0"/>
      <w:marBottom w:val="0"/>
      <w:divBdr>
        <w:top w:val="none" w:sz="0" w:space="0" w:color="auto"/>
        <w:left w:val="none" w:sz="0" w:space="0" w:color="auto"/>
        <w:bottom w:val="none" w:sz="0" w:space="0" w:color="auto"/>
        <w:right w:val="none" w:sz="0" w:space="0" w:color="auto"/>
      </w:divBdr>
    </w:div>
    <w:div w:id="800344644">
      <w:bodyDiv w:val="1"/>
      <w:marLeft w:val="0"/>
      <w:marRight w:val="0"/>
      <w:marTop w:val="0"/>
      <w:marBottom w:val="0"/>
      <w:divBdr>
        <w:top w:val="none" w:sz="0" w:space="0" w:color="auto"/>
        <w:left w:val="none" w:sz="0" w:space="0" w:color="auto"/>
        <w:bottom w:val="none" w:sz="0" w:space="0" w:color="auto"/>
        <w:right w:val="none" w:sz="0" w:space="0" w:color="auto"/>
      </w:divBdr>
    </w:div>
    <w:div w:id="17625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quashiroda@squas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2780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8300</dc:creator>
  <cp:lastModifiedBy>HP 8300</cp:lastModifiedBy>
  <cp:revision>4</cp:revision>
  <cp:lastPrinted>2018-11-05T15:44:00Z</cp:lastPrinted>
  <dcterms:created xsi:type="dcterms:W3CDTF">2018-11-05T06:21:00Z</dcterms:created>
  <dcterms:modified xsi:type="dcterms:W3CDTF">2018-11-05T15:44:00Z</dcterms:modified>
</cp:coreProperties>
</file>